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83" w:rsidRPr="00B779FB" w:rsidRDefault="005A3383" w:rsidP="005A3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A3383" w:rsidRPr="00B779FB" w:rsidRDefault="005A3383" w:rsidP="005A3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нак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азом завідувача філії  </w:t>
      </w:r>
    </w:p>
    <w:p w:rsidR="005A3383" w:rsidRPr="00B779FB" w:rsidRDefault="000B2098" w:rsidP="005A3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87 </w:t>
      </w:r>
      <w:r w:rsidR="005A338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23.09.2020 р.</w:t>
      </w:r>
    </w:p>
    <w:p w:rsidR="005A3383" w:rsidRDefault="005A3383" w:rsidP="005A3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A3383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3383" w:rsidRPr="005A3383" w:rsidRDefault="005A3383" w:rsidP="005A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3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реагування на доведені випадки </w:t>
      </w:r>
      <w:proofErr w:type="spellStart"/>
      <w:r w:rsidRPr="005A3383"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proofErr w:type="spellEnd"/>
      <w:r w:rsidRPr="005A3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(цькування)</w:t>
      </w:r>
    </w:p>
    <w:p w:rsidR="005A3383" w:rsidRPr="005A3383" w:rsidRDefault="005A3383" w:rsidP="005A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3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відповідальність осіб, причетних до </w:t>
      </w:r>
      <w:proofErr w:type="spellStart"/>
      <w:r w:rsidRPr="005A3383"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proofErr w:type="spellEnd"/>
      <w:r w:rsidRPr="005A3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(цькування)</w:t>
      </w:r>
    </w:p>
    <w:p w:rsidR="005A3383" w:rsidRDefault="005A3383" w:rsidP="005A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Софіївській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філії  І – ІІ  ступенів ОЗ «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Шабівський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ЗЗСО  І – ІІІ  ступенів»</w:t>
      </w:r>
    </w:p>
    <w:p w:rsidR="005A3383" w:rsidRPr="005A3383" w:rsidRDefault="005A3383" w:rsidP="005A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3383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Алгоритм дій педагогічного колективу у разі виявлення ситуації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B2098" w:rsidRPr="00B779FB" w:rsidRDefault="000B2098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кщо педагог, або будь який інший працівник школи став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свідком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то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незалежно від того, поскаржилась йому жертва чи ні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він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повинен проінформувати про цей випадок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адміністрацію  навчального закладу;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кщо педагог, або будь який інший працівник школи отримав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усне або письмове звернення від дитини, щодо жорстокого ставлення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відношенню до неї з боку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однолітків, педагогів, або інших осіб , то він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повинен повідомити про це </w:t>
      </w:r>
      <w:r>
        <w:rPr>
          <w:rFonts w:ascii="Times New Roman" w:hAnsi="Times New Roman" w:cs="Times New Roman"/>
          <w:sz w:val="24"/>
          <w:szCs w:val="24"/>
          <w:lang w:val="uk-UA"/>
        </w:rPr>
        <w:t>адміністрацію навчального закладу;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тримавши таке 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завідувач  філії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повинен скликати комісію з розгляду випадку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, та окреслити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подальші дії;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о складу такої комісії можуть входити адміністрація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навчального закладу, педаго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ги,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батьки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постраждалого та «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бу</w:t>
      </w:r>
      <w:r>
        <w:rPr>
          <w:rFonts w:ascii="Times New Roman" w:hAnsi="Times New Roman" w:cs="Times New Roman"/>
          <w:sz w:val="24"/>
          <w:szCs w:val="24"/>
          <w:lang w:val="uk-UA"/>
        </w:rPr>
        <w:t>лера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та інші зацікавлені особи;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кщо комісія кваліфікує випадок як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B779FB">
        <w:rPr>
          <w:rFonts w:ascii="Times New Roman" w:hAnsi="Times New Roman" w:cs="Times New Roman"/>
          <w:sz w:val="24"/>
          <w:szCs w:val="24"/>
          <w:lang w:val="uk-UA"/>
        </w:rPr>
        <w:t>, а не одноразовий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конфлікт, адміністрація навчального закладу повинна повідомити про 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уповноважені підрозділи органів Національної поліції України та Службу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справах дітей;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разі, якщо комісія не кваліфікує випадок як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B779FB">
        <w:rPr>
          <w:rFonts w:ascii="Times New Roman" w:hAnsi="Times New Roman" w:cs="Times New Roman"/>
          <w:sz w:val="24"/>
          <w:szCs w:val="24"/>
          <w:lang w:val="uk-UA"/>
        </w:rPr>
        <w:t>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постраждала сторона не згодна з цим висновком, то вона має право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звернутися до орган</w:t>
      </w:r>
      <w:r>
        <w:rPr>
          <w:rFonts w:ascii="Times New Roman" w:hAnsi="Times New Roman" w:cs="Times New Roman"/>
          <w:sz w:val="24"/>
          <w:szCs w:val="24"/>
          <w:lang w:val="uk-UA"/>
        </w:rPr>
        <w:t>ів Національної поліції України;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абезпечити психологічний супровід здобувачів освіти, 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постраждали від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  <w:lang w:val="uk-UA"/>
        </w:rPr>
        <w:t>, стали його свідками, або вчинили цькування.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3383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Алгоритм </w:t>
      </w:r>
      <w:r>
        <w:rPr>
          <w:rFonts w:ascii="Times New Roman" w:hAnsi="Times New Roman" w:cs="Times New Roman"/>
          <w:sz w:val="24"/>
          <w:szCs w:val="24"/>
          <w:lang w:val="uk-UA"/>
        </w:rPr>
        <w:t>дій педагогічних працівників що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до запобігання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випадків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учнівському середовищі:</w:t>
      </w:r>
    </w:p>
    <w:p w:rsidR="000B2098" w:rsidRPr="00B779FB" w:rsidRDefault="000B2098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3383" w:rsidRPr="00B779FB" w:rsidRDefault="000B2098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="005A3383" w:rsidRPr="00B779FB">
        <w:rPr>
          <w:rFonts w:ascii="Times New Roman" w:hAnsi="Times New Roman" w:cs="Times New Roman"/>
          <w:sz w:val="24"/>
          <w:szCs w:val="24"/>
          <w:lang w:val="uk-UA"/>
        </w:rPr>
        <w:t>сім членам шкільного колективу дотримуватись єдиної позиції,</w:t>
      </w:r>
      <w:r w:rsidR="005A33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383" w:rsidRPr="00B779FB">
        <w:rPr>
          <w:rFonts w:ascii="Times New Roman" w:hAnsi="Times New Roman" w:cs="Times New Roman"/>
          <w:sz w:val="24"/>
          <w:szCs w:val="24"/>
          <w:lang w:val="uk-UA"/>
        </w:rPr>
        <w:t>що насильство, цькування, дискримінація є неприйнятними та</w:t>
      </w:r>
      <w:r w:rsidR="005A33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383"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неприпустимими у </w:t>
      </w:r>
      <w:r w:rsidR="005A3383">
        <w:rPr>
          <w:rFonts w:ascii="Times New Roman" w:hAnsi="Times New Roman" w:cs="Times New Roman"/>
          <w:sz w:val="24"/>
          <w:szCs w:val="24"/>
          <w:lang w:val="uk-UA"/>
        </w:rPr>
        <w:t>міжособистісних спілкуваннях;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к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ласним керівникам та</w:t>
      </w:r>
      <w:r w:rsidR="000B20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вчителям-предметникам</w:t>
      </w:r>
      <w:proofErr w:type="spellEnd"/>
      <w:r w:rsidR="000B20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цікавитися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життям своїх вихованців, відслід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ковувати ситуації, щодо проявів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жорстокості та цькування в учнівських колективах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контролювати поведінку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та взаємостосунки м</w:t>
      </w:r>
      <w:r>
        <w:rPr>
          <w:rFonts w:ascii="Times New Roman" w:hAnsi="Times New Roman" w:cs="Times New Roman"/>
          <w:sz w:val="24"/>
          <w:szCs w:val="24"/>
          <w:lang w:val="uk-UA"/>
        </w:rPr>
        <w:t>іж дітьми на уроках та перервах;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н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е залишати жоден випадок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без уваги. Пояснювати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учням, що будь які насильницькі дії чи образливі слова є неприпустимими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0B20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груповій взаємодії. Реакція усіх учасників освітнього процесу на будь 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прояви жорстокості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цькування має бути негайною;</w:t>
      </w:r>
    </w:p>
    <w:p w:rsidR="005A3383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п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ояснювати учням, що навіть пасивне спостереження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знущанням і бійкою надихає кривдника продовжувати свої дії. Свідки події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повинні захищати жертву насильства і, якщо треба кликати на допомогу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дорослих;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у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кожному класному колективі виробити правила толерантної</w:t>
      </w:r>
      <w:r w:rsidR="000B20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поведінки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слідкувати за їх дотриманням;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с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истематично проводити у школі просвітницьку роботу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вигляді виховних годин, бесід, тренінгів, уроків, правових ігор, вікторин,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флеш-мобів</w:t>
      </w:r>
      <w:proofErr w:type="spellEnd"/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, круглих столів, диспутів, годин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відкритих думок, усних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журналів, кінолекторіїв, для ознайомлення учнів з проблемою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  <w:lang w:val="uk-UA"/>
        </w:rPr>
        <w:t>, та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для пропаганди безпечних, здорових стосунків, заснованих на взаємній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повазі доброзичливості та толерантності. Залучати до цієї роботи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соціально-</w:t>
      </w:r>
      <w:proofErr w:type="spellEnd"/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психологічну службу, представників правоохоронних органів, служб</w:t>
      </w:r>
    </w:p>
    <w:p w:rsidR="005A3383" w:rsidRPr="00B779FB" w:rsidRDefault="005A3383" w:rsidP="005A3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соціального захисту, медичних установ та інших зацікавлених організацій.</w:t>
      </w:r>
    </w:p>
    <w:p w:rsidR="0019467F" w:rsidRPr="005A3383" w:rsidRDefault="0019467F">
      <w:pPr>
        <w:rPr>
          <w:lang w:val="uk-UA"/>
        </w:rPr>
      </w:pPr>
    </w:p>
    <w:sectPr w:rsidR="0019467F" w:rsidRPr="005A3383" w:rsidSect="0019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83"/>
    <w:rsid w:val="000B2098"/>
    <w:rsid w:val="0019467F"/>
    <w:rsid w:val="005A3383"/>
    <w:rsid w:val="00A3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2020-11-15T14:29:00Z</dcterms:created>
  <dcterms:modified xsi:type="dcterms:W3CDTF">2020-11-15T14:58:00Z</dcterms:modified>
</cp:coreProperties>
</file>